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436"/>
        <w:tblW w:w="1439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2551"/>
        <w:gridCol w:w="2410"/>
        <w:gridCol w:w="1985"/>
        <w:gridCol w:w="2409"/>
        <w:gridCol w:w="1814"/>
      </w:tblGrid>
      <w:tr w:rsidR="00C3574D" w:rsidRPr="004868D1" w:rsidTr="004868D1">
        <w:tc>
          <w:tcPr>
            <w:tcW w:w="95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2268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2551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Institucija/tvrtka</w:t>
            </w:r>
          </w:p>
        </w:tc>
        <w:tc>
          <w:tcPr>
            <w:tcW w:w="2410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Naziv radnog mjesta</w:t>
            </w:r>
          </w:p>
        </w:tc>
        <w:tc>
          <w:tcPr>
            <w:tcW w:w="1985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Kontakt telefon</w:t>
            </w:r>
          </w:p>
        </w:tc>
        <w:tc>
          <w:tcPr>
            <w:tcW w:w="2409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  <w:tc>
          <w:tcPr>
            <w:tcW w:w="1814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b/>
                <w:sz w:val="24"/>
                <w:szCs w:val="24"/>
              </w:rPr>
              <w:t>Potpis</w:t>
            </w: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797" w:rsidRPr="004868D1" w:rsidTr="004868D1">
        <w:tc>
          <w:tcPr>
            <w:tcW w:w="95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1BD7" w:rsidRDefault="004868D1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6005830</wp:posOffset>
                </wp:positionH>
                <wp:positionV relativeFrom="paragraph">
                  <wp:posOffset>-452120</wp:posOffset>
                </wp:positionV>
                <wp:extent cx="3048000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8D1" w:rsidRPr="004868D1" w:rsidRDefault="004868D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U Antunovcu, dana </w:t>
                            </w:r>
                            <w:r w:rsidR="002623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17. veljače 2015.</w:t>
                            </w:r>
                            <w:r w:rsidRPr="004868D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g</w:t>
                            </w:r>
                            <w:r w:rsidR="007300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odine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2.9pt;margin-top:-35.6pt;width:24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" fillcolor="white [3201]" stroked="f" strokeweight=".5pt">
                <v:textbox>
                  <w:txbxContent>
                    <w:p w:rsidR="004868D1" w:rsidRPr="004868D1" w:rsidRDefault="004868D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U Antunovcu, dana </w:t>
                      </w:r>
                      <w:r w:rsidR="002623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17. veljače 2015.</w:t>
                      </w:r>
                      <w:r w:rsidRPr="004868D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g</w:t>
                      </w:r>
                      <w:r w:rsidR="007300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odine</w:t>
                      </w:r>
                    </w:p>
                  </w:txbxContent>
                </v:textbox>
              </v:shape>
            </w:pict>
          </mc:Fallback>
        </mc:AlternateContent>
      </w:r>
      <w:r w:rsidR="00681BD7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205105</wp:posOffset>
                </wp:positionV>
                <wp:extent cx="9963150" cy="876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31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1BD7" w:rsidRPr="00C3574D" w:rsidRDefault="00C3574D" w:rsidP="00C3574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26230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POPIS </w:t>
                            </w:r>
                            <w:r w:rsidR="0026230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PRISUTNIH OSOBA NA 10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. SJEDNICI UPRAVNOG ODBORA LOKALNE AKCIJSKE  GRUPE VUKA  - DUNAV 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DANA </w:t>
                            </w:r>
                            <w:r w:rsidR="0026230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  <w:r w:rsidR="0020768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26230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VELJAČE 2015. GODINE U 13</w:t>
                            </w:r>
                            <w:r w:rsidRPr="00C357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.00 SATI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7.85pt;margin-top:16.15pt;width:784.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" fillcolor="white [3201]" stroked="f" strokeweight=".5pt">
                <v:textbox>
                  <w:txbxContent>
                    <w:p w:rsidR="00681BD7" w:rsidRPr="00C3574D" w:rsidRDefault="00C3574D" w:rsidP="00C3574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26230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POPIS </w:t>
                      </w:r>
                      <w:r w:rsidR="0026230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PRISUTNIH OSOBA NA 10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. SJEDNICI UPRAVNOG ODBORA LOKALNE AKCIJSKE  GRUPE VUKA  - DUNAV 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br/>
                        <w:t xml:space="preserve">DANA </w:t>
                      </w:r>
                      <w:r w:rsidR="0026230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17</w:t>
                      </w:r>
                      <w:r w:rsidR="0020768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. </w:t>
                      </w:r>
                      <w:r w:rsidR="0026230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VELJAČE 2015. GODINE U 13</w:t>
                      </w:r>
                      <w:r w:rsidRPr="00C3574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.00 SATI</w:t>
                      </w:r>
                    </w:p>
                  </w:txbxContent>
                </v:textbox>
              </v:shape>
            </w:pict>
          </mc:Fallback>
        </mc:AlternateContent>
      </w:r>
      <w:r w:rsidR="00681BD7">
        <w:br w:type="page"/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214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85"/>
        <w:gridCol w:w="2023"/>
        <w:gridCol w:w="2023"/>
        <w:gridCol w:w="2024"/>
        <w:gridCol w:w="2024"/>
        <w:gridCol w:w="2024"/>
      </w:tblGrid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AF0797" w:rsidRPr="004868D1" w:rsidRDefault="00AF0797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  <w:vAlign w:val="center"/>
          </w:tcPr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  <w:tr w:rsidR="00AF0797" w:rsidTr="00C3574D">
        <w:tc>
          <w:tcPr>
            <w:tcW w:w="817" w:type="dxa"/>
          </w:tcPr>
          <w:p w:rsidR="00AF0797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8D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:rsidR="00C3574D" w:rsidRPr="004868D1" w:rsidRDefault="00C3574D" w:rsidP="00C3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3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  <w:tc>
          <w:tcPr>
            <w:tcW w:w="2024" w:type="dxa"/>
          </w:tcPr>
          <w:p w:rsidR="00AF0797" w:rsidRDefault="00AF0797" w:rsidP="00C3574D"/>
        </w:tc>
      </w:tr>
    </w:tbl>
    <w:p w:rsidR="008D56E2" w:rsidRDefault="008D56E2"/>
    <w:sectPr w:rsidR="008D56E2" w:rsidSect="00AF07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4DB" w:rsidRDefault="002E04DB" w:rsidP="00AF0797">
      <w:pPr>
        <w:spacing w:after="0" w:line="240" w:lineRule="auto"/>
      </w:pPr>
      <w:r>
        <w:separator/>
      </w:r>
    </w:p>
  </w:endnote>
  <w:endnote w:type="continuationSeparator" w:id="0">
    <w:p w:rsidR="002E04DB" w:rsidRDefault="002E04DB" w:rsidP="00AF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4DB" w:rsidRDefault="002E04DB" w:rsidP="00AF0797">
      <w:pPr>
        <w:spacing w:after="0" w:line="240" w:lineRule="auto"/>
      </w:pPr>
      <w:r>
        <w:separator/>
      </w:r>
    </w:p>
  </w:footnote>
  <w:footnote w:type="continuationSeparator" w:id="0">
    <w:p w:rsidR="002E04DB" w:rsidRDefault="002E04DB" w:rsidP="00AF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797" w:rsidRDefault="00AF0797">
    <w:pPr>
      <w:pStyle w:val="Header"/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-306705</wp:posOffset>
          </wp:positionV>
          <wp:extent cx="2027359" cy="857250"/>
          <wp:effectExtent l="0" t="0" r="0" b="0"/>
          <wp:wrapNone/>
          <wp:docPr id="1" name="Picture 1" descr="C:\Users\Iva.ANTUNOVAC\Desktop\LAG Vuka - Dunav\Usputni dokumenti\Logotip LAG-a Vuka - Duna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a.ANTUNOVAC\Desktop\LAG Vuka - Dunav\Usputni dokumenti\Logotip LAG-a Vuka - Dunav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12121" r="72" b="19696"/>
                  <a:stretch/>
                </pic:blipFill>
                <pic:spPr bwMode="auto">
                  <a:xfrm>
                    <a:off x="0" y="0"/>
                    <a:ext cx="2027359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797"/>
    <w:rsid w:val="0000014D"/>
    <w:rsid w:val="000065A9"/>
    <w:rsid w:val="0000754C"/>
    <w:rsid w:val="00007DCC"/>
    <w:rsid w:val="00063221"/>
    <w:rsid w:val="000635C1"/>
    <w:rsid w:val="00096BF0"/>
    <w:rsid w:val="000C438C"/>
    <w:rsid w:val="000E27F7"/>
    <w:rsid w:val="00103C5C"/>
    <w:rsid w:val="00110417"/>
    <w:rsid w:val="00153B34"/>
    <w:rsid w:val="00163EFB"/>
    <w:rsid w:val="00172CCF"/>
    <w:rsid w:val="00174022"/>
    <w:rsid w:val="00175C7E"/>
    <w:rsid w:val="00185102"/>
    <w:rsid w:val="0019010B"/>
    <w:rsid w:val="00190C7B"/>
    <w:rsid w:val="00192277"/>
    <w:rsid w:val="001A52B7"/>
    <w:rsid w:val="001B3BE2"/>
    <w:rsid w:val="001D7995"/>
    <w:rsid w:val="001F09F6"/>
    <w:rsid w:val="001F532A"/>
    <w:rsid w:val="00207682"/>
    <w:rsid w:val="002133E2"/>
    <w:rsid w:val="00225838"/>
    <w:rsid w:val="0023599D"/>
    <w:rsid w:val="00243998"/>
    <w:rsid w:val="0024459C"/>
    <w:rsid w:val="002509AC"/>
    <w:rsid w:val="0026055D"/>
    <w:rsid w:val="00262305"/>
    <w:rsid w:val="00264E6E"/>
    <w:rsid w:val="0028696E"/>
    <w:rsid w:val="002A0526"/>
    <w:rsid w:val="002B108C"/>
    <w:rsid w:val="002C3112"/>
    <w:rsid w:val="002D5EC1"/>
    <w:rsid w:val="002D7BE0"/>
    <w:rsid w:val="002E04DB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40637"/>
    <w:rsid w:val="004410C9"/>
    <w:rsid w:val="00446781"/>
    <w:rsid w:val="0047193D"/>
    <w:rsid w:val="00475F95"/>
    <w:rsid w:val="004868D1"/>
    <w:rsid w:val="00487A1D"/>
    <w:rsid w:val="00491C47"/>
    <w:rsid w:val="00491C72"/>
    <w:rsid w:val="004972C7"/>
    <w:rsid w:val="004A0428"/>
    <w:rsid w:val="004B236E"/>
    <w:rsid w:val="004C263F"/>
    <w:rsid w:val="004C424B"/>
    <w:rsid w:val="004D1E4F"/>
    <w:rsid w:val="004E4383"/>
    <w:rsid w:val="004E5980"/>
    <w:rsid w:val="004F3FF4"/>
    <w:rsid w:val="004F68D9"/>
    <w:rsid w:val="00504E08"/>
    <w:rsid w:val="00516997"/>
    <w:rsid w:val="005349B4"/>
    <w:rsid w:val="005372A6"/>
    <w:rsid w:val="005444FA"/>
    <w:rsid w:val="005451CF"/>
    <w:rsid w:val="00563312"/>
    <w:rsid w:val="00565120"/>
    <w:rsid w:val="005748DD"/>
    <w:rsid w:val="00583314"/>
    <w:rsid w:val="00593105"/>
    <w:rsid w:val="005941E2"/>
    <w:rsid w:val="005E3E4A"/>
    <w:rsid w:val="005E4712"/>
    <w:rsid w:val="005F1A46"/>
    <w:rsid w:val="005F3028"/>
    <w:rsid w:val="00600857"/>
    <w:rsid w:val="00622CF1"/>
    <w:rsid w:val="00625462"/>
    <w:rsid w:val="00654E09"/>
    <w:rsid w:val="00656B6A"/>
    <w:rsid w:val="00660CBF"/>
    <w:rsid w:val="00661A7E"/>
    <w:rsid w:val="0066385B"/>
    <w:rsid w:val="0066477B"/>
    <w:rsid w:val="0066494A"/>
    <w:rsid w:val="00665CBA"/>
    <w:rsid w:val="00666C36"/>
    <w:rsid w:val="00670493"/>
    <w:rsid w:val="00681BD7"/>
    <w:rsid w:val="00682F21"/>
    <w:rsid w:val="006831D2"/>
    <w:rsid w:val="006A4FDE"/>
    <w:rsid w:val="006B4BF5"/>
    <w:rsid w:val="006C5DDA"/>
    <w:rsid w:val="006E0230"/>
    <w:rsid w:val="006E0DBD"/>
    <w:rsid w:val="006F574F"/>
    <w:rsid w:val="0073005E"/>
    <w:rsid w:val="00736074"/>
    <w:rsid w:val="00762B95"/>
    <w:rsid w:val="00762BF5"/>
    <w:rsid w:val="007711DF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63EC4"/>
    <w:rsid w:val="00966CAA"/>
    <w:rsid w:val="00972A40"/>
    <w:rsid w:val="0098102F"/>
    <w:rsid w:val="00981389"/>
    <w:rsid w:val="00981D84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291C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797"/>
    <w:rsid w:val="00AF0F43"/>
    <w:rsid w:val="00AF1414"/>
    <w:rsid w:val="00B13414"/>
    <w:rsid w:val="00B16683"/>
    <w:rsid w:val="00B2296D"/>
    <w:rsid w:val="00B365A5"/>
    <w:rsid w:val="00B42D70"/>
    <w:rsid w:val="00B6407B"/>
    <w:rsid w:val="00B73B64"/>
    <w:rsid w:val="00B834A6"/>
    <w:rsid w:val="00B83F59"/>
    <w:rsid w:val="00B8409A"/>
    <w:rsid w:val="00BA57F8"/>
    <w:rsid w:val="00BA661D"/>
    <w:rsid w:val="00BC01C0"/>
    <w:rsid w:val="00BC1EBB"/>
    <w:rsid w:val="00BC46AF"/>
    <w:rsid w:val="00BE3021"/>
    <w:rsid w:val="00C05F64"/>
    <w:rsid w:val="00C06EC4"/>
    <w:rsid w:val="00C3556B"/>
    <w:rsid w:val="00C3574D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C28"/>
    <w:rsid w:val="00D866D9"/>
    <w:rsid w:val="00D977FC"/>
    <w:rsid w:val="00DC25E9"/>
    <w:rsid w:val="00DC6868"/>
    <w:rsid w:val="00DD088A"/>
    <w:rsid w:val="00DF3281"/>
    <w:rsid w:val="00E10CB6"/>
    <w:rsid w:val="00E5665A"/>
    <w:rsid w:val="00E943B2"/>
    <w:rsid w:val="00EA430F"/>
    <w:rsid w:val="00EA477A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14B"/>
    <w:rsid w:val="00F26941"/>
    <w:rsid w:val="00F328D5"/>
    <w:rsid w:val="00F40CF8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79C63-6322-4037-BFAE-A81F3C75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797"/>
  </w:style>
  <w:style w:type="paragraph" w:styleId="Footer">
    <w:name w:val="footer"/>
    <w:basedOn w:val="Normal"/>
    <w:link w:val="FooterChar"/>
    <w:uiPriority w:val="99"/>
    <w:unhideWhenUsed/>
    <w:rsid w:val="00AF0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797"/>
  </w:style>
  <w:style w:type="paragraph" w:styleId="BalloonText">
    <w:name w:val="Balloon Text"/>
    <w:basedOn w:val="Normal"/>
    <w:link w:val="BalloonTextChar"/>
    <w:uiPriority w:val="99"/>
    <w:semiHidden/>
    <w:unhideWhenUsed/>
    <w:rsid w:val="00AF0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F0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Iva</cp:lastModifiedBy>
  <cp:revision>9</cp:revision>
  <cp:lastPrinted>2014-08-22T08:10:00Z</cp:lastPrinted>
  <dcterms:created xsi:type="dcterms:W3CDTF">2014-06-10T12:33:00Z</dcterms:created>
  <dcterms:modified xsi:type="dcterms:W3CDTF">2015-02-09T11:36:00Z</dcterms:modified>
</cp:coreProperties>
</file>